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92" w:rsidRDefault="00231592" w:rsidP="0023159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"/>
        </w:rPr>
      </w:pPr>
      <w:bookmarkStart w:id="0" w:name="_GoBack"/>
      <w:r>
        <w:rPr>
          <w:bCs w:val="0"/>
          <w:sz w:val="28"/>
          <w:szCs w:val="28"/>
          <w:lang w:val="ru-RU"/>
        </w:rPr>
        <w:t xml:space="preserve">Прокурором Ракитянского района утверждено обвинительное заключение по уголовному делу о </w:t>
      </w:r>
      <w:r w:rsidRPr="00C42539">
        <w:rPr>
          <w:sz w:val="28"/>
          <w:szCs w:val="28"/>
        </w:rPr>
        <w:t>заведомо ложн</w:t>
      </w:r>
      <w:r>
        <w:rPr>
          <w:sz w:val="28"/>
          <w:szCs w:val="28"/>
          <w:lang w:val="ru-RU"/>
        </w:rPr>
        <w:t>ом</w:t>
      </w:r>
      <w:r w:rsidRPr="00C42539">
        <w:rPr>
          <w:sz w:val="28"/>
          <w:szCs w:val="28"/>
        </w:rPr>
        <w:t xml:space="preserve"> донос</w:t>
      </w:r>
      <w:r>
        <w:rPr>
          <w:sz w:val="28"/>
          <w:szCs w:val="28"/>
          <w:lang w:val="ru-RU"/>
        </w:rPr>
        <w:t>е</w:t>
      </w:r>
      <w:r w:rsidRPr="00C42539">
        <w:rPr>
          <w:sz w:val="28"/>
          <w:szCs w:val="28"/>
        </w:rPr>
        <w:t xml:space="preserve"> </w:t>
      </w:r>
    </w:p>
    <w:bookmarkEnd w:id="0"/>
    <w:p w:rsidR="00231592" w:rsidRPr="00C42539" w:rsidRDefault="00231592" w:rsidP="00231592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val="ru"/>
        </w:rPr>
      </w:pPr>
    </w:p>
    <w:p w:rsidR="00231592" w:rsidRPr="009A668D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A668D">
        <w:rPr>
          <w:sz w:val="28"/>
          <w:szCs w:val="28"/>
        </w:rPr>
        <w:t xml:space="preserve">Прокурором Ракитянского района утверждено обвинительное заключение по уголовному делу в отношении 38-летнего </w:t>
      </w:r>
      <w:r w:rsidRPr="009A668D">
        <w:rPr>
          <w:color w:val="000000"/>
          <w:sz w:val="28"/>
          <w:szCs w:val="28"/>
          <w:lang w:val="ru"/>
        </w:rPr>
        <w:t>жителя Ракитянского района</w:t>
      </w:r>
      <w:r w:rsidRPr="009A668D">
        <w:rPr>
          <w:sz w:val="28"/>
          <w:szCs w:val="28"/>
        </w:rPr>
        <w:t xml:space="preserve">, обвиняемого в совершении преступления, </w:t>
      </w:r>
      <w:r w:rsidRPr="009A668D">
        <w:rPr>
          <w:color w:val="000000"/>
          <w:sz w:val="28"/>
          <w:szCs w:val="28"/>
        </w:rPr>
        <w:t xml:space="preserve">предусмотренного ч. 3 ст. ст. 306 </w:t>
      </w:r>
      <w:r w:rsidR="009A668D">
        <w:rPr>
          <w:color w:val="000000"/>
          <w:sz w:val="28"/>
          <w:szCs w:val="28"/>
        </w:rPr>
        <w:t>УК РФ</w:t>
      </w:r>
      <w:r w:rsidRPr="009A668D"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  <w:lang w:val="ru"/>
        </w:rPr>
        <w:t>(</w:t>
      </w:r>
      <w:r w:rsidRPr="009A668D">
        <w:rPr>
          <w:sz w:val="28"/>
          <w:szCs w:val="28"/>
        </w:rPr>
        <w:t>заведомо ложный донос о совершении преступления, соединенное с обвинением лица в совершении тяжкого преступления</w:t>
      </w:r>
      <w:r w:rsidRPr="009A668D">
        <w:rPr>
          <w:sz w:val="28"/>
          <w:szCs w:val="28"/>
          <w:lang w:eastAsia="ru-RU"/>
        </w:rPr>
        <w:t>).</w:t>
      </w:r>
    </w:p>
    <w:p w:rsidR="00231592" w:rsidRPr="009A668D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8D">
        <w:rPr>
          <w:sz w:val="28"/>
          <w:szCs w:val="28"/>
        </w:rPr>
        <w:t>По версии следствия, 19 декабря 2023 года мужчина, реализуя свой прямой преступный умысел, позвонил старшему участковому уполномоченному ОУУП и ПДН ОМВД России по Ракитянскому району и в ходе телефонного разговора сообщил заведомо ложные сведения о совершении в отношении него преступления</w:t>
      </w:r>
      <w:r w:rsidR="009A668D">
        <w:rPr>
          <w:sz w:val="28"/>
          <w:szCs w:val="28"/>
        </w:rPr>
        <w:t xml:space="preserve"> о</w:t>
      </w:r>
      <w:r w:rsidRPr="009A668D">
        <w:rPr>
          <w:sz w:val="28"/>
          <w:szCs w:val="28"/>
        </w:rPr>
        <w:t xml:space="preserve"> хищении денежных средств с принадлежащего ему банковского счета.</w:t>
      </w:r>
    </w:p>
    <w:p w:rsidR="00231592" w:rsidRPr="009A668D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68D">
        <w:rPr>
          <w:sz w:val="28"/>
          <w:szCs w:val="28"/>
        </w:rPr>
        <w:t xml:space="preserve">После данного телефонного сообщения </w:t>
      </w:r>
      <w:r w:rsidR="009A668D" w:rsidRPr="009A668D">
        <w:rPr>
          <w:sz w:val="28"/>
          <w:szCs w:val="28"/>
        </w:rPr>
        <w:t>участковый</w:t>
      </w:r>
      <w:r w:rsidRPr="009A668D">
        <w:rPr>
          <w:sz w:val="28"/>
          <w:szCs w:val="28"/>
        </w:rPr>
        <w:t xml:space="preserve"> незамедлительно выехал по месту жительства </w:t>
      </w:r>
      <w:r w:rsidR="009A668D" w:rsidRPr="009A668D">
        <w:rPr>
          <w:sz w:val="28"/>
          <w:szCs w:val="28"/>
        </w:rPr>
        <w:t xml:space="preserve">заявителя, где он, </w:t>
      </w:r>
      <w:r w:rsidRPr="009A668D">
        <w:rPr>
          <w:sz w:val="28"/>
          <w:szCs w:val="28"/>
        </w:rPr>
        <w:t>будучи предупрежденным об уголовной ответственности по статье 306 УК РФ, собственноручно написал заявление о привлечении к уголовной ответственности двух граждан</w:t>
      </w:r>
      <w:r w:rsidR="009A668D">
        <w:rPr>
          <w:sz w:val="28"/>
          <w:szCs w:val="28"/>
        </w:rPr>
        <w:t xml:space="preserve">, которое в последующем было </w:t>
      </w:r>
      <w:r w:rsidRPr="009A668D">
        <w:rPr>
          <w:sz w:val="28"/>
          <w:szCs w:val="28"/>
        </w:rPr>
        <w:t xml:space="preserve">зарегистрировано </w:t>
      </w:r>
      <w:r w:rsidR="009A668D">
        <w:rPr>
          <w:sz w:val="28"/>
          <w:szCs w:val="28"/>
        </w:rPr>
        <w:t>в</w:t>
      </w:r>
      <w:r w:rsidRPr="009A668D">
        <w:rPr>
          <w:sz w:val="28"/>
          <w:szCs w:val="28"/>
        </w:rPr>
        <w:t xml:space="preserve"> ОМВД России по Ракитянскому району.</w:t>
      </w:r>
    </w:p>
    <w:p w:rsidR="00231592" w:rsidRPr="009A668D" w:rsidRDefault="00231592" w:rsidP="00231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преступных действий обвиняемого </w:t>
      </w:r>
      <w:r w:rsidR="009A668D" w:rsidRPr="009A668D">
        <w:rPr>
          <w:sz w:val="28"/>
          <w:szCs w:val="28"/>
        </w:rPr>
        <w:t>была нарушена нормальная деятельность ОМВД России по Ракитянскому району по решению реальных задач преодоления преступности, сотрудниками которого осуществлялась проверка заведомо ложного заявления о совершении тяжкого преступления</w:t>
      </w:r>
      <w:r w:rsidRPr="009A668D">
        <w:rPr>
          <w:sz w:val="28"/>
          <w:szCs w:val="28"/>
        </w:rPr>
        <w:t>.</w:t>
      </w:r>
    </w:p>
    <w:p w:rsidR="00231592" w:rsidRDefault="00231592" w:rsidP="00231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для рассмотрения по существу направлено в Ракитянский </w:t>
      </w:r>
      <w:r w:rsidRPr="00C25111">
        <w:rPr>
          <w:sz w:val="28"/>
          <w:szCs w:val="28"/>
        </w:rPr>
        <w:t>районный суд.</w:t>
      </w:r>
    </w:p>
    <w:p w:rsidR="00231592" w:rsidRDefault="00231592" w:rsidP="00231592">
      <w:pPr>
        <w:ind w:firstLine="851"/>
        <w:jc w:val="both"/>
        <w:rPr>
          <w:sz w:val="28"/>
          <w:szCs w:val="28"/>
        </w:rPr>
      </w:pPr>
    </w:p>
    <w:p w:rsidR="009A668D" w:rsidRPr="00604B7D" w:rsidRDefault="009A668D" w:rsidP="00231592">
      <w:pPr>
        <w:ind w:firstLine="851"/>
        <w:jc w:val="both"/>
        <w:rPr>
          <w:sz w:val="28"/>
          <w:szCs w:val="28"/>
        </w:rPr>
      </w:pPr>
    </w:p>
    <w:p w:rsidR="00231592" w:rsidRPr="00195F44" w:rsidRDefault="00231592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Прокурор района</w:t>
      </w:r>
    </w:p>
    <w:p w:rsidR="009A668D" w:rsidRDefault="009A668D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231592" w:rsidRDefault="00231592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>старший советник юстиции                                                    А.А. Науменков</w:t>
      </w:r>
    </w:p>
    <w:p w:rsidR="009A668D" w:rsidRDefault="009A668D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A668D" w:rsidRDefault="009A668D" w:rsidP="0023159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3104AB" w:rsidRDefault="003104AB" w:rsidP="009A668D">
      <w:pPr>
        <w:pStyle w:val="a4"/>
        <w:shd w:val="clear" w:color="auto" w:fill="auto"/>
        <w:spacing w:after="0" w:line="240" w:lineRule="exact"/>
        <w:ind w:left="20"/>
      </w:pPr>
    </w:p>
    <w:sectPr w:rsidR="003104AB" w:rsidSect="009A668D">
      <w:headerReference w:type="even" r:id="rId6"/>
      <w:headerReference w:type="default" r:id="rId7"/>
      <w:pgSz w:w="11906" w:h="16838"/>
      <w:pgMar w:top="709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9D" w:rsidRDefault="00965A9D">
      <w:r>
        <w:separator/>
      </w:r>
    </w:p>
  </w:endnote>
  <w:endnote w:type="continuationSeparator" w:id="0">
    <w:p w:rsidR="00965A9D" w:rsidRDefault="0096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9D" w:rsidRDefault="00965A9D">
      <w:r>
        <w:separator/>
      </w:r>
    </w:p>
  </w:footnote>
  <w:footnote w:type="continuationSeparator" w:id="0">
    <w:p w:rsidR="00965A9D" w:rsidRDefault="0096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9A668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965A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9A668D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965A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92"/>
    <w:rsid w:val="00231592"/>
    <w:rsid w:val="003104AB"/>
    <w:rsid w:val="004E28A5"/>
    <w:rsid w:val="00965A9D"/>
    <w:rsid w:val="009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5E80-F78A-4F4B-AB3F-AFFA20A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3159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59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3">
    <w:name w:val="Основной текст Знак"/>
    <w:link w:val="a4"/>
    <w:locked/>
    <w:rsid w:val="00231592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31592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315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2315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3159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231592"/>
  </w:style>
  <w:style w:type="paragraph" w:customStyle="1" w:styleId="ConsNonformat">
    <w:name w:val="ConsNonformat"/>
    <w:link w:val="ConsNonformat1"/>
    <w:rsid w:val="00231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1">
    <w:name w:val="ConsNonformat Знак1"/>
    <w:link w:val="ConsNonformat"/>
    <w:rsid w:val="00231592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2</cp:revision>
  <dcterms:created xsi:type="dcterms:W3CDTF">2024-02-12T12:53:00Z</dcterms:created>
  <dcterms:modified xsi:type="dcterms:W3CDTF">2024-07-01T13:08:00Z</dcterms:modified>
</cp:coreProperties>
</file>